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A1" w:rsidRDefault="00DD10A1">
      <w:pPr>
        <w:autoSpaceDE w:val="0"/>
        <w:autoSpaceDN w:val="0"/>
        <w:spacing w:after="78" w:line="220" w:lineRule="exact"/>
      </w:pPr>
    </w:p>
    <w:p w:rsidR="00DD10A1" w:rsidRPr="002C596F" w:rsidRDefault="006623EC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C596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D10A1" w:rsidRPr="00FB5586" w:rsidRDefault="006623EC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DD10A1" w:rsidRPr="00FB5586" w:rsidRDefault="006623EC">
      <w:pPr>
        <w:autoSpaceDE w:val="0"/>
        <w:autoSpaceDN w:val="0"/>
        <w:spacing w:before="670" w:after="0" w:line="230" w:lineRule="auto"/>
        <w:ind w:left="1806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Некоузского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DD10A1" w:rsidRPr="00FB5586" w:rsidRDefault="006623EC">
      <w:pPr>
        <w:autoSpaceDE w:val="0"/>
        <w:autoSpaceDN w:val="0"/>
        <w:spacing w:before="670" w:after="0" w:line="230" w:lineRule="auto"/>
        <w:ind w:right="3446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="002C596F">
        <w:rPr>
          <w:rFonts w:ascii="Times New Roman" w:eastAsia="Times New Roman" w:hAnsi="Times New Roman"/>
          <w:color w:val="000000"/>
          <w:sz w:val="24"/>
          <w:lang w:val="ru-RU"/>
        </w:rPr>
        <w:t>Лацковская</w:t>
      </w:r>
      <w:proofErr w:type="spellEnd"/>
      <w:r w:rsidR="002C596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p w:rsidR="00DD10A1" w:rsidRPr="00FB5586" w:rsidRDefault="006623EC">
      <w:pPr>
        <w:autoSpaceDE w:val="0"/>
        <w:autoSpaceDN w:val="0"/>
        <w:spacing w:before="1436" w:after="0" w:line="230" w:lineRule="auto"/>
        <w:ind w:right="2006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DD10A1" w:rsidRPr="00FB5586" w:rsidRDefault="006623EC">
      <w:pPr>
        <w:autoSpaceDE w:val="0"/>
        <w:autoSpaceDN w:val="0"/>
        <w:spacing w:after="0" w:line="230" w:lineRule="auto"/>
        <w:ind w:right="1712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школы:</w:t>
      </w:r>
    </w:p>
    <w:p w:rsidR="00DD10A1" w:rsidRPr="00FB5586" w:rsidRDefault="006623EC">
      <w:pPr>
        <w:autoSpaceDE w:val="0"/>
        <w:autoSpaceDN w:val="0"/>
        <w:spacing w:before="182" w:after="0" w:line="230" w:lineRule="auto"/>
        <w:ind w:right="488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r w:rsidR="002C596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Воробьева Е.В.</w:t>
      </w:r>
    </w:p>
    <w:p w:rsidR="00DD10A1" w:rsidRPr="00FB5586" w:rsidRDefault="006623EC">
      <w:pPr>
        <w:autoSpaceDE w:val="0"/>
        <w:autoSpaceDN w:val="0"/>
        <w:spacing w:before="182" w:after="0" w:line="230" w:lineRule="auto"/>
        <w:ind w:right="2182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2C596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</w:t>
      </w:r>
    </w:p>
    <w:p w:rsidR="00DD10A1" w:rsidRPr="00FB5586" w:rsidRDefault="006623EC">
      <w:pPr>
        <w:autoSpaceDE w:val="0"/>
        <w:autoSpaceDN w:val="0"/>
        <w:spacing w:before="182" w:after="0" w:line="230" w:lineRule="auto"/>
        <w:ind w:right="1120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 w:rsidR="002C596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_______________  2023</w:t>
      </w:r>
      <w:r w:rsidRPr="00FB558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DD10A1" w:rsidRPr="00FB5586" w:rsidRDefault="006623EC">
      <w:pPr>
        <w:autoSpaceDE w:val="0"/>
        <w:autoSpaceDN w:val="0"/>
        <w:spacing w:before="1038" w:after="0" w:line="230" w:lineRule="auto"/>
        <w:ind w:right="3642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243FC1">
        <w:rPr>
          <w:rFonts w:ascii="Times New Roman" w:eastAsia="Times New Roman" w:hAnsi="Times New Roman"/>
          <w:b/>
          <w:color w:val="000000"/>
          <w:sz w:val="24"/>
          <w:lang w:val="ru-RU"/>
        </w:rPr>
        <w:t>1638091</w:t>
      </w:r>
      <w:bookmarkStart w:id="0" w:name="_GoBack"/>
      <w:bookmarkEnd w:id="0"/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DD10A1" w:rsidRPr="000045C3" w:rsidRDefault="006623EC">
      <w:pPr>
        <w:autoSpaceDE w:val="0"/>
        <w:autoSpaceDN w:val="0"/>
        <w:spacing w:before="166" w:after="0" w:line="230" w:lineRule="auto"/>
        <w:ind w:right="4014"/>
        <w:jc w:val="right"/>
        <w:rPr>
          <w:sz w:val="28"/>
          <w:szCs w:val="28"/>
          <w:lang w:val="ru-RU"/>
        </w:rPr>
      </w:pPr>
      <w:r w:rsidRPr="000045C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DD10A1" w:rsidRPr="000045C3" w:rsidRDefault="006623EC">
      <w:pPr>
        <w:autoSpaceDE w:val="0"/>
        <w:autoSpaceDN w:val="0"/>
        <w:spacing w:before="70" w:after="0" w:line="230" w:lineRule="auto"/>
        <w:ind w:right="4242"/>
        <w:jc w:val="right"/>
        <w:rPr>
          <w:sz w:val="28"/>
          <w:szCs w:val="28"/>
          <w:lang w:val="ru-RU"/>
        </w:rPr>
      </w:pPr>
      <w:r w:rsidRPr="000045C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«Математика»</w:t>
      </w:r>
    </w:p>
    <w:p w:rsidR="00DD10A1" w:rsidRPr="000045C3" w:rsidRDefault="006623EC">
      <w:pPr>
        <w:autoSpaceDE w:val="0"/>
        <w:autoSpaceDN w:val="0"/>
        <w:spacing w:before="670" w:after="0" w:line="230" w:lineRule="auto"/>
        <w:ind w:left="2310"/>
        <w:rPr>
          <w:sz w:val="28"/>
          <w:szCs w:val="28"/>
          <w:lang w:val="ru-RU"/>
        </w:rPr>
      </w:pPr>
      <w:r w:rsidRPr="000045C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 5 класса основного общего образования</w:t>
      </w:r>
    </w:p>
    <w:p w:rsidR="00DD10A1" w:rsidRPr="000045C3" w:rsidRDefault="002C596F">
      <w:pPr>
        <w:autoSpaceDE w:val="0"/>
        <w:autoSpaceDN w:val="0"/>
        <w:spacing w:before="70" w:after="0" w:line="230" w:lineRule="auto"/>
        <w:ind w:right="3612"/>
        <w:jc w:val="right"/>
        <w:rPr>
          <w:sz w:val="28"/>
          <w:szCs w:val="28"/>
          <w:lang w:val="ru-RU"/>
        </w:rPr>
      </w:pPr>
      <w:r w:rsidRPr="000045C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2023-2024</w:t>
      </w:r>
      <w:r w:rsidR="006623EC" w:rsidRPr="000045C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учебный год</w:t>
      </w:r>
    </w:p>
    <w:p w:rsidR="00DD10A1" w:rsidRPr="00FB5586" w:rsidRDefault="006623EC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2C596F">
        <w:rPr>
          <w:rFonts w:ascii="Times New Roman" w:eastAsia="Times New Roman" w:hAnsi="Times New Roman"/>
          <w:color w:val="000000"/>
          <w:sz w:val="24"/>
          <w:lang w:val="ru-RU"/>
        </w:rPr>
        <w:t>Смирнова Н.А.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DD10A1" w:rsidRPr="00FB5586" w:rsidRDefault="002C596F" w:rsidP="002C596F">
      <w:pPr>
        <w:autoSpaceDE w:val="0"/>
        <w:autoSpaceDN w:val="0"/>
        <w:spacing w:before="2830" w:after="0" w:line="230" w:lineRule="auto"/>
        <w:ind w:right="3746"/>
        <w:jc w:val="right"/>
        <w:rPr>
          <w:lang w:val="ru-RU"/>
        </w:rPr>
        <w:sectPr w:rsidR="00DD10A1" w:rsidRPr="00FB5586">
          <w:pgSz w:w="11900" w:h="16840"/>
          <w:pgMar w:top="298" w:right="878" w:bottom="296" w:left="1440" w:header="720" w:footer="720" w:gutter="0"/>
          <w:cols w:space="720" w:equalWidth="0">
            <w:col w:w="95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2023-2024у.г.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1440" w:right="1440" w:bottom="1440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78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D10A1" w:rsidRPr="00FB5586" w:rsidRDefault="006623EC">
      <w:pPr>
        <w:autoSpaceDE w:val="0"/>
        <w:autoSpaceDN w:val="0"/>
        <w:spacing w:before="346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DD10A1" w:rsidRPr="00FB5586" w:rsidRDefault="006623EC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DD10A1" w:rsidRPr="00FB5586" w:rsidRDefault="006623E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DD10A1" w:rsidRPr="00FB5586" w:rsidRDefault="006623E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DD10A1" w:rsidRPr="00FB5586" w:rsidRDefault="006623E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D10A1" w:rsidRPr="00FB5586" w:rsidRDefault="006623E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DD10A1" w:rsidRPr="00FB5586" w:rsidRDefault="006623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6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DD10A1" w:rsidRPr="00FB5586" w:rsidRDefault="006623E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DD10A1" w:rsidRPr="00FB5586" w:rsidRDefault="006623E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DD10A1" w:rsidRPr="00FB5586" w:rsidRDefault="006623EC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DD10A1" w:rsidRPr="00FB5586" w:rsidRDefault="006623EC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D10A1" w:rsidRPr="00FB5586" w:rsidRDefault="006623EC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DD10A1" w:rsidRPr="00FB5586" w:rsidRDefault="006623E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DD10A1" w:rsidRPr="00FB5586" w:rsidRDefault="006623EC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DD10A1" w:rsidRPr="00FB5586" w:rsidRDefault="006623EC">
      <w:pPr>
        <w:autoSpaceDE w:val="0"/>
        <w:autoSpaceDN w:val="0"/>
        <w:spacing w:before="70" w:after="0" w:line="281" w:lineRule="auto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78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D10A1" w:rsidRPr="00FB5586" w:rsidRDefault="006623E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DD10A1" w:rsidRPr="00FB5586" w:rsidRDefault="006623EC">
      <w:pPr>
        <w:autoSpaceDE w:val="0"/>
        <w:autoSpaceDN w:val="0"/>
        <w:spacing w:before="166" w:after="0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216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DD10A1" w:rsidRPr="00FB5586" w:rsidRDefault="006623EC">
      <w:pPr>
        <w:autoSpaceDE w:val="0"/>
        <w:autoSpaceDN w:val="0"/>
        <w:spacing w:before="346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DD10A1" w:rsidRPr="00FB5586" w:rsidRDefault="006623EC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DD10A1" w:rsidRPr="00FB5586" w:rsidRDefault="006623EC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DD10A1" w:rsidRPr="00FB5586" w:rsidRDefault="006623EC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DD10A1" w:rsidRPr="00FB5586" w:rsidRDefault="006623EC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DD10A1" w:rsidRPr="00FB5586" w:rsidRDefault="006623EC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DD10A1" w:rsidRPr="00FB5586" w:rsidRDefault="006623EC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DD10A1" w:rsidRPr="00FB5586" w:rsidRDefault="006623EC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6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81" w:lineRule="auto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78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DD10A1" w:rsidRPr="00FB5586" w:rsidRDefault="006623EC">
      <w:pPr>
        <w:autoSpaceDE w:val="0"/>
        <w:autoSpaceDN w:val="0"/>
        <w:spacing w:before="346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B5586">
        <w:rPr>
          <w:lang w:val="ru-RU"/>
        </w:rPr>
        <w:tab/>
      </w:r>
      <w:proofErr w:type="gramStart"/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B5586">
        <w:rPr>
          <w:lang w:val="ru-RU"/>
        </w:rPr>
        <w:br/>
      </w: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78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D10A1" w:rsidRPr="00FB5586" w:rsidRDefault="006623EC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«Математика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арактеризуются овладением </w:t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FB55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FB55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FB55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DD10A1" w:rsidRPr="00FB5586" w:rsidRDefault="006623EC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FB55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D10A1" w:rsidRPr="00FB5586" w:rsidRDefault="006623EC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DD10A1" w:rsidRPr="00FB5586" w:rsidRDefault="006623EC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DD10A1" w:rsidRPr="00FB5586" w:rsidRDefault="00662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DD10A1" w:rsidRPr="00FB5586" w:rsidRDefault="006623E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DD10A1" w:rsidRPr="00FB5586" w:rsidRDefault="006623EC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D10A1" w:rsidRPr="00FB5586" w:rsidRDefault="006623E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DD10A1" w:rsidRPr="00FB5586" w:rsidRDefault="006623E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DD10A1" w:rsidRPr="00FB5586" w:rsidRDefault="00662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DD10A1" w:rsidRPr="00FB5586" w:rsidRDefault="006623E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DD10A1" w:rsidRPr="00FB5586" w:rsidRDefault="006623E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78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DD10A1" w:rsidRPr="00FB5586" w:rsidRDefault="006623E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FB55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DD10A1" w:rsidRPr="00FB5586" w:rsidRDefault="006623E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DD10A1" w:rsidRPr="00FB5586" w:rsidRDefault="006623E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DD10A1" w:rsidRPr="00FB5586" w:rsidRDefault="006623E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DD10A1" w:rsidRPr="00FB5586" w:rsidRDefault="00662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DD10A1" w:rsidRPr="00FB5586" w:rsidRDefault="00662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DD10A1" w:rsidRPr="00FB5586" w:rsidRDefault="006623E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DD10A1" w:rsidRPr="00FB5586" w:rsidRDefault="006623E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DD10A1" w:rsidRPr="00FB5586" w:rsidRDefault="006623EC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DD10A1" w:rsidRPr="00FB5586" w:rsidRDefault="006623E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FB55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FB558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DD10A1" w:rsidRPr="00FB5586" w:rsidRDefault="006623E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DD10A1" w:rsidRPr="00FB5586" w:rsidRDefault="006623EC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114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DD10A1" w:rsidRPr="00FB5586" w:rsidRDefault="006623EC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DD10A1" w:rsidRPr="00FB5586" w:rsidRDefault="006623E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D10A1" w:rsidRPr="00FB5586" w:rsidRDefault="006623E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DD10A1" w:rsidRPr="00FB5586" w:rsidRDefault="006623EC">
      <w:pPr>
        <w:autoSpaceDE w:val="0"/>
        <w:autoSpaceDN w:val="0"/>
        <w:spacing w:before="324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D10A1" w:rsidRPr="00FB5586" w:rsidRDefault="006623EC">
      <w:pPr>
        <w:autoSpaceDE w:val="0"/>
        <w:autoSpaceDN w:val="0"/>
        <w:spacing w:before="264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5586">
        <w:rPr>
          <w:lang w:val="ru-RU"/>
        </w:rPr>
        <w:tab/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DD10A1" w:rsidRPr="00FB5586" w:rsidRDefault="006623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DD10A1" w:rsidRPr="00FB5586" w:rsidRDefault="006623EC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FB5586">
        <w:rPr>
          <w:lang w:val="ru-RU"/>
        </w:rPr>
        <w:tab/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5586">
        <w:rPr>
          <w:lang w:val="ru-RU"/>
        </w:rPr>
        <w:tab/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6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5586">
        <w:rPr>
          <w:lang w:val="ru-RU"/>
        </w:rPr>
        <w:tab/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DD10A1" w:rsidRPr="00FB5586" w:rsidRDefault="006623E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5586">
        <w:rPr>
          <w:lang w:val="ru-RU"/>
        </w:rPr>
        <w:tab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D10A1" w:rsidRPr="00FB5586" w:rsidRDefault="006623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4" w:line="220" w:lineRule="exact"/>
        <w:rPr>
          <w:lang w:val="ru-RU"/>
        </w:rPr>
      </w:pPr>
    </w:p>
    <w:p w:rsidR="00DD10A1" w:rsidRDefault="006623EC">
      <w:pPr>
        <w:autoSpaceDE w:val="0"/>
        <w:autoSpaceDN w:val="0"/>
        <w:spacing w:after="650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19"/>
        </w:rPr>
        <w:t xml:space="preserve">ТЕМАТИЧЕСКОЕ ПЛАНИРОВАНИЕ </w:t>
      </w:r>
    </w:p>
    <w:tbl>
      <w:tblPr>
        <w:tblW w:w="162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837"/>
        <w:gridCol w:w="284"/>
        <w:gridCol w:w="1225"/>
        <w:gridCol w:w="334"/>
        <w:gridCol w:w="957"/>
        <w:gridCol w:w="339"/>
        <w:gridCol w:w="1701"/>
        <w:gridCol w:w="24"/>
        <w:gridCol w:w="1960"/>
        <w:gridCol w:w="24"/>
        <w:gridCol w:w="5394"/>
      </w:tblGrid>
      <w:tr w:rsidR="00DD10A1" w:rsidTr="00FB5586">
        <w:trPr>
          <w:trHeight w:hRule="exact" w:val="33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№</w:t>
            </w:r>
            <w:r w:rsidRPr="00FB5586">
              <w:rPr>
                <w:sz w:val="20"/>
                <w:szCs w:val="20"/>
              </w:rPr>
              <w:br/>
            </w: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Количество</w:t>
            </w:r>
            <w:proofErr w:type="spellEnd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 xml:space="preserve">Дата </w:t>
            </w:r>
            <w:r w:rsidRPr="00FB5586">
              <w:rPr>
                <w:sz w:val="20"/>
                <w:szCs w:val="20"/>
              </w:rPr>
              <w:br/>
            </w: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 w:right="288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 xml:space="preserve">Виды </w:t>
            </w:r>
            <w:r w:rsidRPr="00FB5586">
              <w:rPr>
                <w:sz w:val="20"/>
                <w:szCs w:val="20"/>
              </w:rPr>
              <w:br/>
            </w: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деятельности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 w:right="144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Виды, формы контроля</w:t>
            </w:r>
          </w:p>
        </w:tc>
        <w:tc>
          <w:tcPr>
            <w:tcW w:w="5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Электронные</w:t>
            </w:r>
            <w:proofErr w:type="spellEnd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 xml:space="preserve"> (</w:t>
            </w:r>
            <w:proofErr w:type="spellStart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цифровые</w:t>
            </w:r>
            <w:proofErr w:type="spellEnd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 xml:space="preserve">) </w:t>
            </w:r>
            <w:proofErr w:type="spellStart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образовательные</w:t>
            </w:r>
            <w:proofErr w:type="spellEnd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ресурсы</w:t>
            </w:r>
            <w:proofErr w:type="spellEnd"/>
          </w:p>
        </w:tc>
      </w:tr>
      <w:tr w:rsidR="00DD10A1" w:rsidTr="00FB5586">
        <w:trPr>
          <w:trHeight w:hRule="exact" w:val="52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Pr="00FB5586" w:rsidRDefault="00DD10A1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Pr="00FB5586" w:rsidRDefault="00DD10A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всего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</w:rPr>
              <w:t>практические работы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Pr="00FB5586" w:rsidRDefault="00DD10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Pr="00FB5586" w:rsidRDefault="00DD10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Pr="00FB5586" w:rsidRDefault="00DD10A1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Pr="00FB5586" w:rsidRDefault="00DD10A1">
            <w:pPr>
              <w:rPr>
                <w:sz w:val="20"/>
                <w:szCs w:val="20"/>
              </w:rPr>
            </w:pPr>
          </w:p>
        </w:tc>
      </w:tr>
      <w:tr w:rsidR="00DD10A1" w:rsidRPr="00243FC1" w:rsidTr="00FB5586">
        <w:trPr>
          <w:trHeight w:hRule="exact" w:val="338"/>
        </w:trPr>
        <w:tc>
          <w:tcPr>
            <w:tcW w:w="16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  <w:szCs w:val="20"/>
                <w:lang w:val="ru-RU"/>
              </w:rPr>
              <w:t xml:space="preserve">Раздел 1.  </w:t>
            </w:r>
            <w:r w:rsidRPr="00FB5586">
              <w:rPr>
                <w:rFonts w:ascii="Times New Roman" w:eastAsia="Times New Roman" w:hAnsi="Times New Roman"/>
                <w:b/>
                <w:color w:val="221F1F"/>
                <w:w w:val="101"/>
                <w:sz w:val="20"/>
                <w:szCs w:val="20"/>
                <w:lang w:val="ru-RU"/>
              </w:rPr>
              <w:t>Натуральные числа. Действия с натуральными числами</w:t>
            </w:r>
          </w:p>
        </w:tc>
      </w:tr>
      <w:tr w:rsidR="00DD10A1" w:rsidTr="00FB5586">
        <w:trPr>
          <w:trHeight w:hRule="exact" w:val="728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30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1.1.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221F1F"/>
                <w:w w:val="101"/>
                <w:sz w:val="20"/>
                <w:szCs w:val="20"/>
                <w:lang w:val="ru-RU"/>
              </w:rPr>
              <w:t>Десятичная система счисления.</w:t>
            </w:r>
          </w:p>
          <w:p w:rsidR="00DD10A1" w:rsidRPr="00FB5586" w:rsidRDefault="006623EC">
            <w:pPr>
              <w:autoSpaceDE w:val="0"/>
              <w:autoSpaceDN w:val="0"/>
              <w:spacing w:before="18" w:after="0" w:line="245" w:lineRule="auto"/>
              <w:ind w:left="70" w:right="288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Натуральное число.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Ряд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FB5586">
              <w:rPr>
                <w:sz w:val="20"/>
                <w:szCs w:val="20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натуральных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чисел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. Число 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6" w:after="0" w:line="245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05.09.202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54" w:lineRule="auto"/>
              <w:ind w:left="70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Читать,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записывать,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сравнивать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натуральные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числа; предлагать и обсуждать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способы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упорядочивания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чисел;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Исследовать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свойства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натурального ряда, чисел 0 и 1 при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сложении 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умножении;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Знакомиться с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историей развития арифметики;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чисел 0 и 1 при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сложении 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умножении;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47" w:lineRule="auto"/>
              <w:ind w:left="70" w:right="144"/>
              <w:rPr>
                <w:sz w:val="20"/>
                <w:szCs w:val="20"/>
              </w:rPr>
            </w:pP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Устный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опрос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;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Письменный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FB5586">
              <w:rPr>
                <w:sz w:val="20"/>
                <w:szCs w:val="20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контроль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;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444" w:lineRule="auto"/>
              <w:ind w:left="70" w:right="3312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https://resh.edu.ru/subject/lesson/7719/start/316201/ https://resh.edu.ru/subject/lesson/7719/conspect/316200/ https://resh.edu.ru/subject/lesson/7721/start/287636/ https://resh.edu.ru/subject/lesson/7718/start/316232/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2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2347"/>
        <w:gridCol w:w="2268"/>
        <w:gridCol w:w="4827"/>
      </w:tblGrid>
      <w:tr w:rsidR="00DD10A1" w:rsidTr="00FB5586">
        <w:trPr>
          <w:trHeight w:hRule="exact" w:val="908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1.2.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0" w:lineRule="auto"/>
              <w:ind w:left="70" w:right="576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Натуральные числа на 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координатной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 прямой.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Сравнение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,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округление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натуральных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4" w:after="0" w:line="245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14.09.202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20.09.202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Изображать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координатную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прямую, отмечать числа точками на координатной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прямой, находить координаты точки; Использовать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правило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округления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натуральных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чисел;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Выполнять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прикидку и оценку значений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числовых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выражений,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предлагать 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применять приёмы проверки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вычислений;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Конструировать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математические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предложения с по мощью связок «и»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,«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или», «если…,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то…»;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Знакомиться с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историей развития арифметики;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предлагать 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применять приёмы проверки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вычислений;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 w:right="144"/>
              <w:rPr>
                <w:sz w:val="20"/>
                <w:szCs w:val="20"/>
              </w:rPr>
            </w:pP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Контрольная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работа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372" w:lineRule="auto"/>
              <w:ind w:left="70" w:right="3312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https://resh.edu.ru/subject/lesson/7738/conspect/312491/ https://resh.edu.ru/subject/lesson/7718/conspect/316231/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2206"/>
        <w:gridCol w:w="1984"/>
        <w:gridCol w:w="5252"/>
      </w:tblGrid>
      <w:tr w:rsidR="00DD10A1" w:rsidTr="00FB5586">
        <w:trPr>
          <w:trHeight w:hRule="exact" w:val="407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1.3.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 w:right="288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Арифметические действия с натуральными числами.</w:t>
            </w:r>
          </w:p>
          <w:p w:rsidR="00DD10A1" w:rsidRPr="00FB5586" w:rsidRDefault="006623EC">
            <w:pPr>
              <w:autoSpaceDE w:val="0"/>
              <w:autoSpaceDN w:val="0"/>
              <w:spacing w:before="18" w:after="0" w:line="25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Свойства нуля при сложении и умножении, свойства единицы при умножении. 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Решение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FB5586">
              <w:rPr>
                <w:sz w:val="20"/>
                <w:szCs w:val="20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текстовых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зада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21.09.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2023</w:t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30.09.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Исследовать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свойства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натурального ряда, чисел 0 и 1 при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сложении 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умножении;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Выполнять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арифметические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действия с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натуральными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числами,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вычислять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значения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числовых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выражений со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скобками и без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скобок;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чисел 0 и 1 при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сложении 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умножении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 w:right="144"/>
              <w:rPr>
                <w:sz w:val="20"/>
                <w:szCs w:val="20"/>
              </w:rPr>
            </w:pP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Контрольная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работа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;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372" w:lineRule="auto"/>
              <w:ind w:left="70" w:right="3456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https://resh.edu.ru/subject/lesson/7723/start/272294/ </w:t>
            </w:r>
            <w:r w:rsidRPr="00FB5586">
              <w:rPr>
                <w:sz w:val="20"/>
                <w:szCs w:val="20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https://resh.edu.ru/subject/lesson/7717/start/235285/</w:t>
            </w:r>
          </w:p>
        </w:tc>
      </w:tr>
      <w:tr w:rsidR="00DD10A1" w:rsidTr="00FB5586">
        <w:trPr>
          <w:trHeight w:hRule="exact" w:val="571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3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1.4.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2" w:lineRule="auto"/>
              <w:ind w:left="70" w:right="144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Переместительное и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сочетательное свойства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сложения и умножения,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распределительное свойство умножения относительно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сложения.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Решение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текстовых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3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3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3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jc w:val="center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03.10.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2023</w:t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12.10.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4" w:lineRule="auto"/>
              <w:ind w:left="70"/>
              <w:rPr>
                <w:sz w:val="20"/>
                <w:szCs w:val="20"/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Использовать при вычислениях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переместительное и сочетательное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свойства сложения и умножения;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распределительное свойство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умножения;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Формулировать и применять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правила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преобразования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числовых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выражений на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основе свойств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 xml:space="preserve">арифметических </w:t>
            </w:r>
            <w:r w:rsidRPr="00FB5586">
              <w:rPr>
                <w:sz w:val="20"/>
                <w:szCs w:val="20"/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  <w:lang w:val="ru-RU"/>
              </w:rPr>
              <w:t>действий;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 w:right="144"/>
              <w:rPr>
                <w:sz w:val="20"/>
                <w:szCs w:val="20"/>
              </w:rPr>
            </w:pP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Письменный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контроль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;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3" w:lineRule="auto"/>
              <w:ind w:left="70"/>
              <w:rPr>
                <w:sz w:val="20"/>
                <w:szCs w:val="20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https://resh.edu.ru/subject/lesson/7723/conspect/272293/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80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2" w:lineRule="auto"/>
              <w:ind w:left="70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Делители и кратные числа, разложение числа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множители. Простые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составные числа. Признаки делимости на 2, 5, 10, 3, 9.</w:t>
            </w:r>
          </w:p>
          <w:p w:rsidR="00DD10A1" w:rsidRPr="00FB5586" w:rsidRDefault="006623EC">
            <w:pPr>
              <w:autoSpaceDE w:val="0"/>
              <w:autoSpaceDN w:val="0"/>
              <w:spacing w:before="20" w:after="0" w:line="245" w:lineRule="auto"/>
              <w:ind w:left="70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Деление с остатком. Решение текстовых задач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24.10.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08.11.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Выполнять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арифметические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действия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натуральными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числами,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значения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числовых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выражений со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скобками и без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скобок;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Формулировать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делителя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кратного, называть делители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кратные числа;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простые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составные числа;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формулировать и применять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признаки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делимости на 2, 3, 5, 9, 10; применять алгоритм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разложения числа на простые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множители;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находить остатки от деления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неполное частное;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Знакомиться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историей развития арифметики;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формулировать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обобщения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выводы по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результатам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проведённого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исследования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444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https://interneturok.ru/lesson/matematika/6-klass/delimost-chisel/deliteli-i-kratnye?block=player https://resh.edu.ru/subject/lesson/7709/conspect/325150/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https://resh.edu.ru/subject/lesson/7749/conspect/313625/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https://resh.edu.ru/subject/lesson/7750/conspect/325274/</w:t>
            </w:r>
          </w:p>
        </w:tc>
      </w:tr>
      <w:tr w:rsidR="00DD10A1">
        <w:trPr>
          <w:trHeight w:hRule="exact" w:val="202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47" w:lineRule="auto"/>
              <w:ind w:left="70" w:right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Степень с натуральным показателем. Решение текстовых задач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13.10.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14.10.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54" w:lineRule="auto"/>
              <w:ind w:left="70"/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Записывать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произведение 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виде степени;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читать степени;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терминологию </w:t>
            </w:r>
            <w:r w:rsidRPr="00FB558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Контрольная работа;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https://resh.edu.ru/subject/lesson/7713/conspect/272324/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636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37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1.7.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Числовые выражения; порядок действий. Решение текстовых задач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11.11.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22.11.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Формулировать и применять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правила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преобразования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числовых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выражений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основе свойств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арифметических действий;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Критически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оценивать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полученный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результат;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осуществлять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самоконтроль;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проверяя ответ на соответствие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условию;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находить ошибки;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https://resh.edu.ru/subject/lesson/7708/conspect/325181/</w:t>
            </w:r>
          </w:p>
        </w:tc>
      </w:tr>
      <w:tr w:rsidR="00DD10A1">
        <w:trPr>
          <w:trHeight w:hRule="exact" w:val="338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разделу: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  <w:tr w:rsidR="00DD10A1" w:rsidRPr="00243FC1">
        <w:trPr>
          <w:trHeight w:hRule="exact" w:val="320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 xml:space="preserve">Раздел 2. </w:t>
            </w:r>
            <w:r w:rsidRPr="00FB5586">
              <w:rPr>
                <w:rFonts w:ascii="Times New Roman" w:eastAsia="Times New Roman" w:hAnsi="Times New Roman"/>
                <w:b/>
                <w:color w:val="221F1F"/>
                <w:w w:val="101"/>
                <w:sz w:val="15"/>
                <w:lang w:val="ru-RU"/>
              </w:rPr>
              <w:t>Наглядная геометрия. Линии на плоскости</w:t>
            </w:r>
          </w:p>
        </w:tc>
      </w:tr>
    </w:tbl>
    <w:p w:rsidR="00DD10A1" w:rsidRPr="00FB5586" w:rsidRDefault="00DD10A1">
      <w:pPr>
        <w:autoSpaceDE w:val="0"/>
        <w:autoSpaceDN w:val="0"/>
        <w:spacing w:after="0" w:line="14" w:lineRule="exact"/>
        <w:rPr>
          <w:lang w:val="ru-RU"/>
        </w:rPr>
      </w:pPr>
    </w:p>
    <w:p w:rsidR="00DD10A1" w:rsidRPr="00FB5586" w:rsidRDefault="00DD10A1">
      <w:pPr>
        <w:rPr>
          <w:lang w:val="ru-RU"/>
        </w:rPr>
        <w:sectPr w:rsidR="00DD10A1" w:rsidRPr="00FB5586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897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Точка, прямая, отрезок, луч.</w:t>
            </w:r>
          </w:p>
          <w:p w:rsidR="00DD10A1" w:rsidRPr="00FB5586" w:rsidRDefault="006623EC">
            <w:pPr>
              <w:autoSpaceDE w:val="0"/>
              <w:autoSpaceDN w:val="0"/>
              <w:spacing w:before="20" w:after="0" w:line="247" w:lineRule="auto"/>
              <w:ind w:left="70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Ломаная. Измерение длины отрезка, метрические единицы длины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06.09.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чертежах,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рисунках,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описывать,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используя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терминологию, и изображать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помощью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чертёжных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инструментов: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точку, прямую,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отрезок, луч, угол, ломаную,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окружность;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приводить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примеры объектов реального мира,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имеющих форму изученных фигур, оценивать 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линейные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размеры;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линейку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транспортир как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инструменты для построения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измерения: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измерять длину от резка, величину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угла;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строить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отрезок заданной длины, угол,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заданной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величины;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откладывать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циркулем равные отрезки, строить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окружность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заданного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радиуса;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строить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окружность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заданного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радиуса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379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https://resh.edu.ru/subject/lesson/7741/conspect/312460/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https://www.yaklass.ru/p/matematika/5-klass/naturalnye-chisla13442/nachalnye-geometricheskie-poniatiia-priamaia-otrezok-luch-lomanaia-priamo_-13390/re-d1d09fee-9212-4384-af12-ff015eaace25/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https://resh.edu.ru/subject/lesson/7740/conspect/234850/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16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482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0" w:lineRule="auto"/>
              <w:ind w:left="70" w:right="72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Окружность и круг. Практическая работа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«П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остроение узора из окружностей»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12.09.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13.09.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конфигурации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геометрических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фигур из отрезков, окружностей, 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частей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нелинованной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клетчатой бумаге; предлагать,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описывать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обсуждать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способы,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алгоритмы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построения;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нелинованной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клетчатой бумаге прямой, острый,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тупой,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развёрнутый углы; сравнивать углы; развёрнутый углы; сравнивать углы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 ;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7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372" w:lineRule="auto"/>
              <w:ind w:left="70"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https://resh.edu.ru/subject/lesson/7736/conspect/312522/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https://xn--j1ahfl.xn--p1ai/library/lovkij_tcirkul_ili_lyubov_k_okruzhnostyam_132858.html</w:t>
            </w:r>
          </w:p>
        </w:tc>
      </w:tr>
      <w:tr w:rsidR="00DD10A1">
        <w:trPr>
          <w:trHeight w:hRule="exact" w:val="52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Угол. Прямой, острый, тупой и развернутый углы. Измерение углов. Практическая работа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«Построение углов»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17.10.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21.10.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Вычислять длины отрезков, </w:t>
            </w:r>
            <w:r w:rsidRPr="00FB5586">
              <w:rPr>
                <w:lang w:val="ru-RU"/>
              </w:rPr>
              <w:br/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ломаных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Понимать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при решении задач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зависимости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между единицами метрической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системы мер;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знакомиться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неметрическими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системами мер;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выражать длину в различных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единицах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измерения;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Исследовать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фигуры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конфигурации,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используя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цифровые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ресурсы;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используя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цифровые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ресурсы;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7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406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https://resh.edu.ru/subject/lesson/7735/conspect/234881/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https://skysmart.ru/articles/mathematic/chto-takoe-ugol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https://interneturok.ru/lesson/matematika/5-klass/instrumenty-dlja-vychislenij-i-izmerenij/izmerenie-uglov-transportir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https://resh.edu.ru/subject/lesson/2780/start/</w:t>
            </w:r>
          </w:p>
        </w:tc>
      </w:tr>
      <w:tr w:rsidR="00DD10A1">
        <w:trPr>
          <w:trHeight w:hRule="exact" w:val="338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разделу: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  <w:tr w:rsidR="00DD10A1">
        <w:trPr>
          <w:trHeight w:hRule="exact" w:val="320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101"/>
                <w:sz w:val="15"/>
              </w:rPr>
              <w:t>Обыкновенные дроби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308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570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7" w:lineRule="auto"/>
              <w:ind w:left="70"/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Дробь. Правильные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неправильные дроби.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Основное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дроби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23.11.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05.12.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57" w:lineRule="auto"/>
              <w:ind w:left="70"/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Моделировать 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графической,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предметной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форме, с помощью компьютера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понятия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связанные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обыкновенной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дробью;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Читать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записывать,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сравнивать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обыкновенные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дроби, предлагать, обосновывать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обсуждать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способы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упорядочивания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дробей;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обыкновенные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дроби точками на координатной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</w:t>
            </w:r>
            <w:r w:rsidRPr="00FB5586">
              <w:rPr>
                <w:lang w:val="ru-RU"/>
              </w:rPr>
              <w:br/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координатную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прямую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420" w:lineRule="auto"/>
              <w:ind w:left="70" w:right="18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https://resh.edu.ru/subject/lesson/7782/conspect/313718/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https://znaika.ru/catalog/5-klass/matematika/Pravilnye-i-nepravilnye-drobi.html https://resh.edu.ru/subject/lesson/705/</w:t>
            </w:r>
          </w:p>
        </w:tc>
      </w:tr>
      <w:tr w:rsidR="00DD10A1">
        <w:trPr>
          <w:trHeight w:hRule="exact" w:val="27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Сравнение дробей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06.12.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10.12.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Формулировать,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записывать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помощью букв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основное свойство обыкновенной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основное свойство дроби для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сокращения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дробей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приведения дроби к новому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знаменателю;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https://resh.edu.ru/subject/lesson/7776/start/233239/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422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37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 w:right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Сложение и вычитание обыкновенных дробей.</w:t>
            </w:r>
          </w:p>
          <w:p w:rsidR="00DD10A1" w:rsidRPr="00FB5586" w:rsidRDefault="006623EC">
            <w:pPr>
              <w:autoSpaceDE w:val="0"/>
              <w:autoSpaceDN w:val="0"/>
              <w:spacing w:before="18" w:after="0" w:line="247" w:lineRule="auto"/>
              <w:ind w:left="70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Смешанная дробь. Решение текстовых задач, содержащих дроби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12.12.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16.12.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Представлять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смешанную дробь в виде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неправильной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выделять целую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часть числа из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неправильной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Выполнять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арифметические действия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обыкновенными дробями;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арифметических действий для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рационализации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вычислений;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372" w:lineRule="auto"/>
              <w:ind w:left="70" w:right="331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https://resh.edu.ru/subject/lesson/7774/start/313297/ https://resh.edu.ru/subject/lesson/7761/conspect/288261/</w:t>
            </w:r>
          </w:p>
        </w:tc>
      </w:tr>
      <w:tr w:rsidR="00DD10A1">
        <w:trPr>
          <w:trHeight w:hRule="exact" w:val="164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52" w:lineRule="auto"/>
              <w:ind w:left="70" w:right="432"/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Умножение и деление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обыкновенных дробей;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взаимно-обратные дроби.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текстовых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содержащих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дроби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19.12.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Выполнять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прикидку и оценку результата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вычислений;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предлагать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применять приёмы проверки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вычислений;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https://resh.edu.ru/subject/lesson/7769/start/290790/</w:t>
            </w:r>
          </w:p>
        </w:tc>
      </w:tr>
      <w:tr w:rsidR="00DD10A1">
        <w:trPr>
          <w:trHeight w:hRule="exact" w:val="50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Основные задачи на дроби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21.12.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истинные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ложные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высказывания 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дробях, приводить примеры и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контрпримеры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строить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отрицания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Решать текстовые задачи,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содержащие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дробные данные, и задачи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нахождение части целого и целого по его части;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выявлять 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сходства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различия;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https://resh.edu.ru/subject/lesson/7780/conspect/287888/https://resh.edu.ru/subject/lesson/7779/start/287920/"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47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389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7" w:lineRule="auto"/>
              <w:ind w:left="70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22.12.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23.12.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Приводить,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разбирать,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оценивать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различные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решения, записи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решений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текстовых задач;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Критически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оценивать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полученный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результат,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осуществлять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самоконтроль,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проверяя ответ на соответствие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условию, находить ошибки;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Знакомиться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историей развития арифметики;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https://resh.edu.ru/subject/lesson/1429/</w:t>
            </w:r>
          </w:p>
        </w:tc>
      </w:tr>
      <w:tr w:rsidR="00DD10A1">
        <w:trPr>
          <w:trHeight w:hRule="exact" w:val="340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разделу: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  <w:tr w:rsidR="00DD10A1">
        <w:trPr>
          <w:trHeight w:hRule="exact" w:val="318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101"/>
                <w:sz w:val="15"/>
              </w:rPr>
              <w:t>Наглядная геометрия. Многоугольники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1012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Многоугольники.</w:t>
            </w:r>
          </w:p>
          <w:p w:rsidR="00DD10A1" w:rsidRPr="00FB5586" w:rsidRDefault="006623EC">
            <w:pPr>
              <w:autoSpaceDE w:val="0"/>
              <w:autoSpaceDN w:val="0"/>
              <w:spacing w:before="20" w:after="0" w:line="245" w:lineRule="auto"/>
              <w:ind w:left="70" w:right="43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Четырёхугольник,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прямоугольник, квадрат.</w:t>
            </w:r>
          </w:p>
          <w:p w:rsidR="00DD10A1" w:rsidRPr="00FB5586" w:rsidRDefault="006623EC">
            <w:pPr>
              <w:autoSpaceDE w:val="0"/>
              <w:autoSpaceDN w:val="0"/>
              <w:spacing w:before="20" w:after="0" w:line="250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Практическая работа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«Построение прямоугольника с заданными сторонами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нелинованной бумаге»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26.12.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29.12.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Описывать,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используя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терминологию,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помощью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чертёжных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инструментов и от руки,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моделировать из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бумаги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многоугольники; Приводить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примеры объектов реального мира,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имеющих форму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многоугольника,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прямоугольника, квадрата,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треугольника,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оценивать 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линейные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размеры;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Вычислять: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периметр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треугольника,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прямоугольника, многоугольника;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прямоугольника, квадрата;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остроугольные,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прямоугольные и тупоугольные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треугольники;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Строить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нелинованной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клетчатой бумаге квадрат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 с заданными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длинами сторон;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Исследовать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прямоугольника, квадрата путём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эксперимента,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наблюдения,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измерения,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моделирования;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сравнивать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свойства квадрата и прямоугольника;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7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420" w:lineRule="auto"/>
              <w:ind w:right="345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https://resh.edu.ru/subject/lesson/7727/main/325313/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https://resh.edu.ru/subject/lesson/7733/start/233518/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https://resh.edu.ru/subject/lesson/7727/main/325313/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588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 w:rsidRPr="00243FC1">
        <w:trPr>
          <w:trHeight w:hRule="exact" w:val="286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Треугольник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30.12.</w:t>
            </w:r>
            <w:r w:rsidR="002C59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Конструировать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математические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предложения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помощью </w:t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связо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к«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некоторый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»,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«любой»;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истинные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ложные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высказывания 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многоугольниках, приводить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примеры и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контрпримеры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листа»;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subject</w:t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/554/</w:t>
            </w:r>
          </w:p>
        </w:tc>
      </w:tr>
    </w:tbl>
    <w:p w:rsidR="00DD10A1" w:rsidRPr="00FB5586" w:rsidRDefault="00DD10A1">
      <w:pPr>
        <w:autoSpaceDE w:val="0"/>
        <w:autoSpaceDN w:val="0"/>
        <w:spacing w:after="0" w:line="14" w:lineRule="exact"/>
        <w:rPr>
          <w:lang w:val="ru-RU"/>
        </w:rPr>
      </w:pPr>
    </w:p>
    <w:p w:rsidR="00DD10A1" w:rsidRPr="00FB5586" w:rsidRDefault="00DD10A1">
      <w:pPr>
        <w:rPr>
          <w:lang w:val="ru-RU"/>
        </w:rPr>
        <w:sectPr w:rsidR="00DD10A1" w:rsidRPr="00FB5586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1014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52" w:lineRule="auto"/>
              <w:ind w:left="70" w:right="288"/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Площадь и периметр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прямоугольника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многоугольников,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составленных из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прямоугольников, единицы площади.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Периметр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многоугольника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09.01.202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12.01.202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Исследовать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зависимость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площади квадрата от длины его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стороны;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квадратной сетки для построения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фигур; разбивать прямоугольник на квадраты,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треугольники;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составлять фигуры из квадратов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прямоугольников и находить 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разбивать фигуры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прямоугольники и квадраты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находить 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площадь;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Выражать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величину площади в различных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единицах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измерения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метрической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системы мер,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понимать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зависимости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между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метрическими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единицами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измерения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площади;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Знакомиться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примерами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применения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площади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периметра 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практических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ситуациях;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Решать задачи из реальной жизни,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предлагать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обсуждать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различные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способы решения задач;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372" w:lineRule="auto"/>
              <w:ind w:left="70" w:right="331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https://resh.edu.ru/subject/lesson/7732/conspect/325582/ https://resh.edu.ru/subject/lesson/4270/start/162590/</w:t>
            </w:r>
          </w:p>
        </w:tc>
      </w:tr>
      <w:tr w:rsidR="00DD10A1">
        <w:trPr>
          <w:trHeight w:hRule="exact" w:val="320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разделу: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418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338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101"/>
                <w:sz w:val="15"/>
              </w:rPr>
              <w:t xml:space="preserve">Десятичные дроби </w:t>
            </w:r>
          </w:p>
        </w:tc>
      </w:tr>
      <w:tr w:rsidR="00DD10A1">
        <w:trPr>
          <w:trHeight w:hRule="exact" w:val="395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5.1.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Десятичная запись дробей.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07.03.202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14.03.202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Представлять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десятичную дробь в виде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обыкновенной,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читать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записывать,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сравнивать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десятичные дроби, предлагать,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обосновывать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обсуждать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способы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упорядочивания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дробей;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десятичные дроби точками 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на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координатной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прямой;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https://resh.edu.ru/subject/lesson/704/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75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5.2.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Сравнение десятичных дробей. Округление десятичных дробей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15.03.202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22.03.202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Выявлять сходства и различия правил арифметических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действий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натуральными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числами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дробями,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объяснять их;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Выполнять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арифметические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действия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дробями;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выполнять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прикидку и оценку результата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вычислений;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истинные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ложные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высказывания 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дробях, приводить примеры и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контрпримеры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строить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отрицания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Решать текстовые задачи,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содержащие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дробные данные, и на нахождение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части целого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целого по его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части;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выявлять их сходства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различия;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334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https://resh.edu.ru/subject/lesson/718/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https://interneturok.ru/lesson/matematika/5-klass/desjatichnye-drobi-slozhenie-i-vychitanie-desjatichnyh-drobej/okruglenie-chisel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1056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5.3.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7" w:lineRule="auto"/>
              <w:ind w:left="70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Действия с десятичными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дробями. Решение текстовых задач, содержащих дроби.</w:t>
            </w:r>
          </w:p>
          <w:p w:rsidR="00DD10A1" w:rsidRDefault="006623EC">
            <w:pPr>
              <w:autoSpaceDE w:val="0"/>
              <w:autoSpaceDN w:val="0"/>
              <w:spacing w:before="20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дроби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23.03.202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15.05.202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арифметических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действий для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рационализации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вычислений;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правило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округления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дробей;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Проводить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исследования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дробей, опираясь на числовые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эксперименты (в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том числе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помощью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компьютера),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выдвигать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гипотезы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приводить 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обоснования;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Моделировать ход решения задачи с помощью рисунка, схемы, таблицы.</w:t>
            </w:r>
          </w:p>
          <w:p w:rsidR="00DD10A1" w:rsidRPr="00FB5586" w:rsidRDefault="006623EC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Приводить,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разбирать,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оценивать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различные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решения, записи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решений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текстовых задач;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Оперировать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дробными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числами 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реальных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жизненных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ситуациях;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Критически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оценивать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полученный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результат,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осуществлять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самоконтроль,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проверяя ответ на соответствие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условию, находить ошибки;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Знакомиться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историей развития арифметики;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379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https://www.uchportal.ru/video/vic/matematika_5_klas/desjatichnye_drobi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https://interneturok.ru/lesson/matematika/5-klass/desjatichnye-drobi-slozhenie-i-vychitanie-desjatichnyh-drobej/okruglenie-chisel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https://resh.edu.ru/subject/lesson/7780/start/287889/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366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338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разделу: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  <w:tr w:rsidR="00DD10A1" w:rsidRPr="00243FC1">
        <w:trPr>
          <w:trHeight w:hRule="exact" w:val="340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b/>
                <w:color w:val="221F1F"/>
                <w:w w:val="101"/>
                <w:sz w:val="15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DD10A1">
        <w:trPr>
          <w:trHeight w:hRule="exact" w:val="57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6.1.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7" w:lineRule="auto"/>
              <w:ind w:left="70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221F1F"/>
                <w:w w:val="101"/>
                <w:sz w:val="15"/>
                <w:lang w:val="ru-RU"/>
              </w:rPr>
              <w:t xml:space="preserve">Многогранники. Изображение многогранников. Модели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221F1F"/>
                <w:w w:val="101"/>
                <w:sz w:val="15"/>
                <w:lang w:val="ru-RU"/>
              </w:rPr>
              <w:t>пространственных тел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21.02.202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чертежах,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рисунках, в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окружающем мире прямоугольный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параллелепипед,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куб,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многогранники,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описывать,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используя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терминологию,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оценивать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линейные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размеры;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Приводить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примеры объектов реального мира,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имеющих форму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многогранника,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параллелепипеда, куба;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куб на клетчатой бумаге; Исследовать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свойства куба,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параллелепипеда, многогранников,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используя модели;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420" w:lineRule="auto"/>
              <w:ind w:left="70" w:right="21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https://resh.edu.ru/subject/lesson/2780/start/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http://www.posobiya.ru/SREDN_SKOOL/MATEM/027/index.html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https://videouroki.net/razrabotki/prostranstvennye-tela-mnogogranniki.html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878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6.2.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52" w:lineRule="auto"/>
              <w:ind w:left="70"/>
            </w:pPr>
            <w:r w:rsidRPr="00FB5586">
              <w:rPr>
                <w:rFonts w:ascii="Times New Roman" w:eastAsia="Times New Roman" w:hAnsi="Times New Roman"/>
                <w:color w:val="221F1F"/>
                <w:w w:val="101"/>
                <w:sz w:val="15"/>
                <w:lang w:val="ru-RU"/>
              </w:rPr>
              <w:t xml:space="preserve">Прямоугольный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221F1F"/>
                <w:w w:val="101"/>
                <w:sz w:val="15"/>
                <w:lang w:val="ru-RU"/>
              </w:rPr>
              <w:t xml:space="preserve">параллелепипед, куб. Развёртки куба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221F1F"/>
                <w:w w:val="101"/>
                <w:sz w:val="15"/>
                <w:lang w:val="ru-RU"/>
              </w:rPr>
              <w:t xml:space="preserve">параллелепипеда.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Развёртка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куба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96F" w:rsidRDefault="002C596F" w:rsidP="002C596F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22.02.202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  <w:p w:rsidR="00DD10A1" w:rsidRPr="002C596F" w:rsidRDefault="002C596F" w:rsidP="002C596F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изображать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развёртки куба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параллелепипеда; Моделировать куб и параллелепипед из бумаги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прочих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материалов,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объяснять способ моделирования;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Находить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измерения,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поверхности;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объём куба,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прямоугольного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параллелепипеда; исследовать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зависимость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объёма куба от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длины его ребра,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выдвигать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обосновывать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гипотезу;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Наблюдать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проводить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аналогии между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понятиями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площади и объёма, периметра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площади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поверхности;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Распознавать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истинные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ложные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высказывания 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многогранниках,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приводить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примеры и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контрпримеры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строить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высказывания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отрицания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высказываний;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47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379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https://resh.edu.ru/subject/lesson/494/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https://interneturok.ru/lesson/matematika/5-klass/bplowadi-i-obyomyb/pryamougolnyy-parallelepiped-ploschad-poverhnosti-pryamougolnogo-parallelepipeda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https://resh.edu.ru/subject/lesson/7790/start/325244/</w:t>
            </w:r>
          </w:p>
        </w:tc>
      </w:tr>
      <w:tr w:rsidR="00DD10A1">
        <w:trPr>
          <w:trHeight w:hRule="exact" w:val="52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6.3.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221F1F"/>
                <w:w w:val="101"/>
                <w:sz w:val="15"/>
              </w:rPr>
              <w:t>Объём куба, прямоугольного параллелепипеда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 w:rsidP="002C596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02.03.202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  <w:r w:rsidR="006623EC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06.03.202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Решать задачи из реальной жизни;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https://resh.edu.ru/subject/lesson/7730/conspect/272355/</w:t>
            </w:r>
          </w:p>
        </w:tc>
      </w:tr>
      <w:tr w:rsidR="00DD10A1">
        <w:trPr>
          <w:trHeight w:hRule="exact" w:val="340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разделу: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  <w:tr w:rsidR="00DD10A1">
        <w:trPr>
          <w:trHeight w:hRule="exact" w:val="318"/>
        </w:trPr>
        <w:tc>
          <w:tcPr>
            <w:tcW w:w="7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101"/>
                <w:sz w:val="15"/>
              </w:rPr>
              <w:t>Повторение и обобщение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664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6"/>
        <w:gridCol w:w="2230"/>
        <w:gridCol w:w="516"/>
        <w:gridCol w:w="1074"/>
        <w:gridCol w:w="1110"/>
        <w:gridCol w:w="842"/>
        <w:gridCol w:w="1390"/>
        <w:gridCol w:w="1204"/>
        <w:gridCol w:w="6848"/>
      </w:tblGrid>
      <w:tr w:rsidR="00DD10A1">
        <w:trPr>
          <w:trHeight w:hRule="exact" w:val="827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7.1.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7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221F1F"/>
                <w:w w:val="101"/>
                <w:sz w:val="15"/>
                <w:lang w:val="ru-RU"/>
              </w:rPr>
              <w:t xml:space="preserve">Повторение основных понятий и методов курса 5 класса,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221F1F"/>
                <w:w w:val="101"/>
                <w:sz w:val="15"/>
                <w:lang w:val="ru-RU"/>
              </w:rPr>
              <w:t>обобщение знаний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C596F" w:rsidRDefault="002C596F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16.05.202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29.05.202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proofErr w:type="gramStart"/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значения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выражений,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натуральные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числа,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обыкновенные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десятичные дроби, выполнять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преобразования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чисел;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Выбирать способ сравнения чисел, вычислений,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свойства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арифметических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действий для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рационализации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вычислений;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Осуществлять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самоконтроль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выполняемых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действий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самопроверку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результата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вычислений;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Решать задачи из реальной жизни,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применять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математические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знания для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решения задач из других учебных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предметов;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Решать задачи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разными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способами,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сравнивать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способы решения задачи, выбирать рациональный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способ;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ВПР;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https://interneturok.ru/lesson/russian/5-klass/leksika/povtorenie-izuchennogo-v-5-klasse-kontrolnaya-rabota</w:t>
            </w:r>
          </w:p>
        </w:tc>
      </w:tr>
      <w:tr w:rsidR="00DD10A1">
        <w:trPr>
          <w:trHeight w:hRule="exact" w:val="340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разделу: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  <w:tr w:rsidR="00DD10A1">
        <w:trPr>
          <w:trHeight w:hRule="exact" w:val="506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74" w:after="0" w:line="245" w:lineRule="auto"/>
              <w:ind w:left="7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ОБЩЕЕ КОЛИЧЕСТВО ЧАСОВ ПО ПРОГРАММЕ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170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</w:t>
            </w:r>
          </w:p>
        </w:tc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DD10A1"/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6840" w:h="11900"/>
          <w:pgMar w:top="284" w:right="544" w:bottom="109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78" w:line="220" w:lineRule="exact"/>
      </w:pPr>
    </w:p>
    <w:p w:rsidR="00DD10A1" w:rsidRDefault="006623E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D10A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DD10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DD10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DD10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DD10A1"/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Ряд натуральных чисел и нуль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71" w:lineRule="auto"/>
              <w:ind w:left="72" w:right="94"/>
              <w:jc w:val="both"/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записи натуральных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 w:rsidRPr="00243F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81" w:lineRule="auto"/>
              <w:ind w:left="72" w:right="72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запись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натуральных чисел. Запись числа в виде суммы разрядных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Точка. Прямая. Луч и отрезок.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отрезка. Единицы измерения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 Измерение длины ломаной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Координатная прямая. Шкалы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0A1" w:rsidRPr="00243F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чисел. Решение задач с практическим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Округление натуральных чисел. Решение задач с практическим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окружности заданного радиуса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(на клетчатой бумаге)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узора из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окружности”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1 по темам “Натуральные числа” и "Линии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D10A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сложения.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DD10A1" w:rsidRDefault="006623EC">
            <w:pPr>
              <w:autoSpaceDE w:val="0"/>
              <w:autoSpaceDN w:val="0"/>
              <w:spacing w:before="70" w:after="0"/>
              <w:ind w:left="72"/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D10A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свойства сложения. Свойство нуля при сложении.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 для свойств 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переместительного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сочетательного свой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 сл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D10A1" w:rsidRPr="00243F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арифметическим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с помощью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теме “Сложение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натуральных чисел”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D10A1">
        <w:trPr>
          <w:trHeight w:hRule="exact" w:val="351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умножение.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свойства умножения.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 для свойств арифметических действий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многозначных натуральных чисел.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нуля и единицы при умножении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DD10A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свойство умножения.</w:t>
            </w:r>
          </w:p>
          <w:p w:rsidR="00DD10A1" w:rsidRPr="00FB5586" w:rsidRDefault="006623EC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 для свойств 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свойство умножения.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при вычислениях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и куб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D10A1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Углы. Виды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 w:rsidRPr="00243F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3 по темам «Умножение натуральных чисел.</w:t>
            </w:r>
          </w:p>
          <w:p w:rsidR="00DD10A1" w:rsidRDefault="006623E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DD10A1" w:rsidRDefault="006623E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углов»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как действие, обратное умножению.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 w:rsidRPr="00243F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</w:t>
            </w:r>
          </w:p>
          <w:p w:rsidR="00DD10A1" w:rsidRPr="00FB5586" w:rsidRDefault="006623E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 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Делители и кратные числа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Признаки делимости на 2, 5, 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выражения. Чтение и составление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при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решении задач таблиц и схем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вычислении значения числового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 при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выполнении действий со скобками в вычислениях числовых выражений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Составление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4 по теме “Умножение и деление натуральных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Дробь как способ записи части 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D10A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DD10A1" w:rsidRPr="00FB5586" w:rsidRDefault="006623EC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задачи,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доли и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DD10A1" w:rsidRPr="00FB5586" w:rsidRDefault="006623E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обыкновенных дробей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точками на 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 w:rsidRPr="00243F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дробей. Решение задач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D10A1" w:rsidRPr="00243F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и прикладных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5 по теме “Доли и дроби”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 Треугольник.</w:t>
            </w:r>
          </w:p>
          <w:p w:rsidR="00DD10A1" w:rsidRDefault="006623E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Четырехугольник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D10A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Прямоугольник. Квадрат. Свойства сторон и углов прямоугольника,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 Построения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бумаге”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/>
              <w:ind w:left="72" w:right="576"/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</w:t>
            </w:r>
            <w:r w:rsidR="002C596F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многоугольников, составленных из прямоугольников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практических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 на нахождение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площади прямоугольника, квадрата, периметра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теме“Многоугольники”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/>
              <w:ind w:left="72"/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6 по теме: « Сложение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обыкновенных дробей.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обыкновенной дроби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обыкновенной дроби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дробей. Числовые выражения, содержащие умножение 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дробей.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 обратные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 обратные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обыкновенной дроби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обыкновенной дроби на натуральное число. Решение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Деление обыкновенных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8" w:lineRule="auto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обыкновенных дробей. Решение задач на деление 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обыкновенных дробей. Числовые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выражения, содержащие деление обыкновенных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нахождение части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нахождение целого по его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Основные задачи 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Применение букв для записи математических выражений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и буквенные выражения, содержащие обыкновенные дроби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Упрощение выражений, 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7 по теме “Действия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обыкновенными дробями”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Многогранники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Прямоугольный </w:t>
            </w:r>
            <w:r w:rsidRPr="00FB5586">
              <w:rPr>
                <w:lang w:val="ru-RU"/>
              </w:rPr>
              <w:tab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71" w:lineRule="auto"/>
              <w:ind w:left="156" w:right="100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Развёртки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Куб. Изображение куба. </w:t>
            </w:r>
            <w:r w:rsidRPr="00FB5586">
              <w:rPr>
                <w:lang w:val="ru-RU"/>
              </w:rPr>
              <w:tab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Развертка куба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Практическая работа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«Развёртка куба»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Создание моделей многогранников (из бумаги, проволоки, пластилина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объёма. Единицы измерения объёма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576" w:right="1008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Объём куба 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теме “Площадь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 куба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параллелепипеда”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Десятичная запись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Десятичная запись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Запись и чтение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lang w:val="ru-RU"/>
              </w:rPr>
              <w:tab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6623EC" w:rsidP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</w:t>
            </w:r>
            <w:r w:rsidR="0024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десятичных дробей точками на </w:t>
            </w:r>
            <w:r w:rsidRPr="00FB5586">
              <w:rPr>
                <w:lang w:val="ru-RU"/>
              </w:rPr>
              <w:br/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десятичных дробей точками на </w:t>
            </w:r>
            <w:r w:rsidRPr="00FB5586">
              <w:rPr>
                <w:lang w:val="ru-RU"/>
              </w:rPr>
              <w:br/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Решение прикладных задач с использованием сравнения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6623EC" w:rsidP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</w:t>
            </w:r>
            <w:r w:rsidR="0024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и прикладных задач на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округление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и прикладных задач,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6623EC" w:rsidP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</w:t>
            </w:r>
            <w:r w:rsidR="0024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FB5586">
              <w:rPr>
                <w:lang w:val="ru-RU"/>
              </w:rPr>
              <w:tab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  <w:p w:rsidR="00DD10A1" w:rsidRPr="00FB5586" w:rsidRDefault="006623E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81" w:lineRule="auto"/>
              <w:ind w:left="156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и прикладных задач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сложения и вычитания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245FD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623E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DD10A1" w:rsidRPr="00243FC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практических и прикладных задач,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D10A1" w:rsidRPr="00FB5586" w:rsidRDefault="00DD10A1">
      <w:pPr>
        <w:autoSpaceDE w:val="0"/>
        <w:autoSpaceDN w:val="0"/>
        <w:spacing w:after="0" w:line="14" w:lineRule="exact"/>
        <w:rPr>
          <w:lang w:val="ru-RU"/>
        </w:rPr>
      </w:pP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и прикладных задач,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данных в виде таблиц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№ 8 по теме «Сложение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десятичных дробей»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десятичной дроби на 10, 100, 1000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десятичной дроби на  0,1; 0,01; 0,001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десятичных дробей. Решение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145. Деление десятичных дробей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146. Деление десятичных дробей на 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6623EC" w:rsidP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</w:t>
            </w:r>
            <w:r w:rsidR="0024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147. Деление десятичной дроби на 10,100,1000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6" w:after="0" w:line="271" w:lineRule="auto"/>
              <w:ind w:left="576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Деление десятичной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0,1; 0,01; 0,001 и т.д.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245FD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623E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Деление десятичных дробей. Решение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245F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6623E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D10A1" w:rsidRPr="00FB5586" w:rsidRDefault="00DD10A1">
      <w:pPr>
        <w:autoSpaceDE w:val="0"/>
        <w:autoSpaceDN w:val="0"/>
        <w:spacing w:after="0" w:line="14" w:lineRule="exact"/>
        <w:rPr>
          <w:lang w:val="ru-RU"/>
        </w:rPr>
      </w:pPr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и прикладных задач с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деления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Деление десятичных дробей. Решение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3" w:lineRule="auto"/>
              <w:ind w:left="156" w:right="144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и прикладных задач,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данных в виде столбчатых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right="432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задач, содержащих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обыкновенные и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FB5586">
              <w:rPr>
                <w:lang w:val="ru-RU"/>
              </w:rPr>
              <w:tab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6623EC" w:rsidP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</w:t>
            </w:r>
            <w:r w:rsidR="0024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FB5586">
              <w:rPr>
                <w:lang w:val="ru-RU"/>
              </w:rPr>
              <w:tab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зависимость, связывающие величины: цена, количество,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стоимость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перебором всех возможных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9 по теме “Десятичные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дроби”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36"/>
              <w:jc w:val="both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Числовые и буквенные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выражения, порядок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действий, использование скобок.</w:t>
            </w:r>
          </w:p>
          <w:p w:rsidR="00DD10A1" w:rsidRDefault="006623E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Упрощениевыражений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Округление натуральных чисел,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</w:t>
            </w:r>
            <w:r w:rsidRPr="00FB5586">
              <w:rPr>
                <w:lang w:val="ru-RU"/>
              </w:rPr>
              <w:tab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 w:right="130"/>
              <w:jc w:val="both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задач, содержащих дроби.</w:t>
            </w:r>
          </w:p>
          <w:p w:rsidR="00DD10A1" w:rsidRDefault="006623EC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 w:rsidRPr="00243FC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на движение, покупки,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5586">
              <w:rPr>
                <w:lang w:val="ru-RU"/>
              </w:rPr>
              <w:br/>
            </w:r>
            <w:proofErr w:type="spell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Сложение и вычитание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Умножение и деление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D10A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</w:t>
            </w:r>
            <w:r w:rsidRPr="00FB5586">
              <w:rPr>
                <w:lang w:val="ru-RU"/>
              </w:rPr>
              <w:br/>
            </w: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245FDC" w:rsidRDefault="00245FD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DD10A1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Pr="00FB5586" w:rsidRDefault="006623EC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B55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9.5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0A1" w:rsidRDefault="006623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</w:tr>
    </w:tbl>
    <w:p w:rsidR="00DD10A1" w:rsidRDefault="00DD10A1">
      <w:pPr>
        <w:autoSpaceDE w:val="0"/>
        <w:autoSpaceDN w:val="0"/>
        <w:spacing w:after="0" w:line="14" w:lineRule="exact"/>
      </w:pPr>
    </w:p>
    <w:p w:rsidR="00DD10A1" w:rsidRDefault="00DD10A1">
      <w:pPr>
        <w:sectPr w:rsidR="00DD10A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Default="00DD10A1">
      <w:pPr>
        <w:autoSpaceDE w:val="0"/>
        <w:autoSpaceDN w:val="0"/>
        <w:spacing w:after="78" w:line="220" w:lineRule="exact"/>
      </w:pPr>
    </w:p>
    <w:p w:rsidR="00DD10A1" w:rsidRDefault="006623E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D10A1" w:rsidRDefault="006623E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D10A1" w:rsidRPr="00FB5586" w:rsidRDefault="006623EC">
      <w:pPr>
        <w:autoSpaceDE w:val="0"/>
        <w:autoSpaceDN w:val="0"/>
        <w:spacing w:before="166" w:after="0" w:line="281" w:lineRule="auto"/>
        <w:rPr>
          <w:lang w:val="ru-RU"/>
        </w:rPr>
      </w:pP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Дорофеев Г.В., Суворова С.Б. и другие, Математика (2 части), 5 класс, АО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"Издательства "Просвещение"; </w:t>
      </w:r>
      <w:r w:rsidRPr="00FB5586">
        <w:rPr>
          <w:lang w:val="ru-RU"/>
        </w:rPr>
        <w:br/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Дорофеев Г.В., Суворова С.Б. и другие, Математика, 5 класс, Акционерное общество "Издательство "Просвещение";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D10A1" w:rsidRPr="00FB5586" w:rsidRDefault="006623EC">
      <w:pPr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Математика. Арифметика. Геометрия. 5 класс: учебник для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учреждений./ Е.А.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, Г.В. Дорофеев, С.Б. Суворова и др. — М.: Просвещение, 2010.</w:t>
      </w:r>
    </w:p>
    <w:p w:rsidR="00DD10A1" w:rsidRPr="00FB5586" w:rsidRDefault="006623EC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Математика. Арифметика. Геометрия. Тетрадь-тренажёр. 5 класс: пособие для учащихся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/ Е.А.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, Л.В. Кузнецова, С.С. Минаева и др. — М.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</w:t>
      </w:r>
    </w:p>
    <w:p w:rsidR="00DD10A1" w:rsidRPr="00FB5586" w:rsidRDefault="006623EC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Е.А.. Математика. Арифметика. Геометрия. Задачник-тренажёр. 5 класс: пособие для учащихся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/ Е.А.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, Л.В. Кузнецова, С.С. Минаева и др. — М.</w:t>
      </w:r>
      <w:proofErr w:type="gram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10A1" w:rsidRPr="00FB5586" w:rsidRDefault="006623EC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D10A1" w:rsidRPr="00FB5586" w:rsidRDefault="006623E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sdamgia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D10A1" w:rsidRPr="00FB5586" w:rsidRDefault="006623E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eorhelp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D10A1" w:rsidRPr="00FB5586" w:rsidRDefault="006623E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D10A1" w:rsidRPr="00FB5586" w:rsidRDefault="006623E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D10A1" w:rsidRPr="00FB5586" w:rsidRDefault="00DD10A1">
      <w:pPr>
        <w:rPr>
          <w:lang w:val="ru-RU"/>
        </w:rPr>
        <w:sectPr w:rsidR="00DD10A1" w:rsidRPr="00FB558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0A1" w:rsidRPr="00FB5586" w:rsidRDefault="00DD10A1">
      <w:pPr>
        <w:autoSpaceDE w:val="0"/>
        <w:autoSpaceDN w:val="0"/>
        <w:spacing w:after="78" w:line="220" w:lineRule="exact"/>
        <w:rPr>
          <w:lang w:val="ru-RU"/>
        </w:rPr>
      </w:pPr>
    </w:p>
    <w:p w:rsidR="00DD10A1" w:rsidRPr="00FB5586" w:rsidRDefault="006623EC">
      <w:pPr>
        <w:autoSpaceDE w:val="0"/>
        <w:autoSpaceDN w:val="0"/>
        <w:spacing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D10A1" w:rsidRPr="00FB5586" w:rsidRDefault="006623EC">
      <w:pPr>
        <w:autoSpaceDE w:val="0"/>
        <w:autoSpaceDN w:val="0"/>
        <w:spacing w:before="346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45FDC" w:rsidRDefault="006623EC">
      <w:pPr>
        <w:autoSpaceDE w:val="0"/>
        <w:autoSpaceDN w:val="0"/>
        <w:spacing w:before="166" w:after="0" w:line="286" w:lineRule="auto"/>
        <w:ind w:right="6912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1. Линейка классная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2. Треугольник классный (45°,45°)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3. Треугольник классный (30°, 60°)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4. Транспортир классный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5. Циркуль классный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6. Набор классного инструмента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7. Рулетка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8. Мел белый </w:t>
      </w:r>
      <w:r w:rsidRPr="00FB5586">
        <w:rPr>
          <w:lang w:val="ru-RU"/>
        </w:rPr>
        <w:br/>
      </w: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9. Мел цветной</w:t>
      </w:r>
    </w:p>
    <w:p w:rsidR="00245FDC" w:rsidRDefault="00245FDC" w:rsidP="000045C3">
      <w:pPr>
        <w:autoSpaceDE w:val="0"/>
        <w:autoSpaceDN w:val="0"/>
        <w:spacing w:after="0" w:line="286" w:lineRule="auto"/>
        <w:ind w:right="691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10.</w:t>
      </w:r>
      <w:r w:rsidR="000045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245FDC" w:rsidRDefault="00245FDC" w:rsidP="000045C3">
      <w:pPr>
        <w:autoSpaceDE w:val="0"/>
        <w:autoSpaceDN w:val="0"/>
        <w:spacing w:after="0" w:line="286" w:lineRule="auto"/>
        <w:ind w:right="691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11.</w:t>
      </w:r>
      <w:r w:rsidR="000045C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</w:t>
      </w:r>
    </w:p>
    <w:p w:rsidR="000045C3" w:rsidRPr="00245FDC" w:rsidRDefault="000045C3" w:rsidP="000045C3">
      <w:pPr>
        <w:autoSpaceDE w:val="0"/>
        <w:autoSpaceDN w:val="0"/>
        <w:spacing w:after="0" w:line="286" w:lineRule="auto"/>
        <w:ind w:right="691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12. Интерактивная доска.</w:t>
      </w:r>
    </w:p>
    <w:p w:rsidR="00DD10A1" w:rsidRPr="00FB5586" w:rsidRDefault="006623EC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для изучения геометрических фигур: части целого на круге, </w:t>
      </w:r>
      <w:proofErr w:type="spellStart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>стереометричный</w:t>
      </w:r>
      <w:proofErr w:type="spellEnd"/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набор, наборы геометрических моделей и фигур с разверткой.</w:t>
      </w:r>
    </w:p>
    <w:p w:rsidR="00DD10A1" w:rsidRPr="00FB5586" w:rsidRDefault="006623EC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FB5586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материалы для раздачи на уроках: портреты выдающихся ученых в области математики, дидактические материалы </w:t>
      </w:r>
      <w:r w:rsidR="000045C3">
        <w:rPr>
          <w:rFonts w:ascii="Times New Roman" w:eastAsia="Times New Roman" w:hAnsi="Times New Roman"/>
          <w:color w:val="000000"/>
          <w:sz w:val="24"/>
          <w:lang w:val="ru-RU"/>
        </w:rPr>
        <w:t>по математике, комплекты таблиц, карточки с заданиями для работы дома и в классе.</w:t>
      </w:r>
    </w:p>
    <w:p w:rsidR="00DD10A1" w:rsidRPr="00FB5586" w:rsidRDefault="006623EC">
      <w:pPr>
        <w:autoSpaceDE w:val="0"/>
        <w:autoSpaceDN w:val="0"/>
        <w:spacing w:before="262" w:after="0" w:line="230" w:lineRule="auto"/>
        <w:rPr>
          <w:lang w:val="ru-RU"/>
        </w:rPr>
      </w:pPr>
      <w:r w:rsidRPr="00FB558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D10A1" w:rsidRDefault="006623EC">
      <w:pPr>
        <w:autoSpaceDE w:val="0"/>
        <w:autoSpaceDN w:val="0"/>
        <w:spacing w:before="166" w:after="0" w:line="262" w:lineRule="auto"/>
        <w:ind w:right="8064"/>
      </w:pPr>
      <w:r>
        <w:rPr>
          <w:rFonts w:ascii="Times New Roman" w:eastAsia="Times New Roman" w:hAnsi="Times New Roman"/>
          <w:color w:val="000000"/>
          <w:sz w:val="24"/>
        </w:rPr>
        <w:t xml:space="preserve">1. Компьютер;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Интерактивная доска.</w:t>
      </w:r>
      <w:proofErr w:type="gramEnd"/>
    </w:p>
    <w:p w:rsidR="00DD10A1" w:rsidRDefault="00DD10A1">
      <w:pPr>
        <w:sectPr w:rsidR="00DD10A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092B" w:rsidRDefault="00CC092B"/>
    <w:sectPr w:rsidR="00CC092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045C3"/>
    <w:rsid w:val="00034616"/>
    <w:rsid w:val="0006063C"/>
    <w:rsid w:val="0015074B"/>
    <w:rsid w:val="00243FC1"/>
    <w:rsid w:val="00245FDC"/>
    <w:rsid w:val="0029639D"/>
    <w:rsid w:val="002C596F"/>
    <w:rsid w:val="00326F90"/>
    <w:rsid w:val="006623EC"/>
    <w:rsid w:val="00AA1D8D"/>
    <w:rsid w:val="00B47730"/>
    <w:rsid w:val="00CB0664"/>
    <w:rsid w:val="00CC092B"/>
    <w:rsid w:val="00DD10A1"/>
    <w:rsid w:val="00FB558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47DC4-FF94-41A5-9A46-79C630A1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</Pages>
  <Words>9047</Words>
  <Characters>51572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</cp:lastModifiedBy>
  <cp:revision>6</cp:revision>
  <dcterms:created xsi:type="dcterms:W3CDTF">2022-09-20T15:57:00Z</dcterms:created>
  <dcterms:modified xsi:type="dcterms:W3CDTF">2023-10-14T13:32:00Z</dcterms:modified>
</cp:coreProperties>
</file>